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B24BD7" w14:textId="77777777" w:rsidR="00EA0BFE" w:rsidRPr="006C564D" w:rsidRDefault="00BC28D7" w:rsidP="00873CED">
      <w:pPr>
        <w:rPr>
          <w:rFonts w:asciiTheme="minorHAnsi" w:hAnsiTheme="minorHAnsi" w:cs="Arial"/>
          <w:i/>
          <w:szCs w:val="24"/>
        </w:rPr>
      </w:pPr>
      <w:r w:rsidRPr="006C564D">
        <w:rPr>
          <w:rFonts w:asciiTheme="minorHAnsi" w:hAnsiTheme="minorHAnsi"/>
        </w:rPr>
        <w:br/>
      </w:r>
      <w:r w:rsidRPr="006C564D">
        <w:rPr>
          <w:rFonts w:asciiTheme="minorHAnsi" w:hAnsiTheme="minorHAnsi"/>
          <w:i/>
          <w:sz w:val="36"/>
        </w:rPr>
        <w:t>Presseinformation</w:t>
      </w:r>
      <w:r w:rsidRPr="006C564D">
        <w:rPr>
          <w:rFonts w:asciiTheme="minorHAnsi" w:hAnsiTheme="minorHAnsi"/>
          <w:i/>
        </w:rPr>
        <w:br/>
      </w:r>
    </w:p>
    <w:p w14:paraId="42143A9E" w14:textId="77777777" w:rsidR="00873CED" w:rsidRPr="006C564D" w:rsidRDefault="00FD220E" w:rsidP="004F2BD1">
      <w:pPr>
        <w:pBdr>
          <w:bottom w:val="single" w:sz="6" w:space="6" w:color="auto"/>
        </w:pBdr>
        <w:spacing w:line="276" w:lineRule="auto"/>
        <w:rPr>
          <w:rFonts w:asciiTheme="minorHAnsi" w:hAnsiTheme="minorHAnsi" w:cs="Arial"/>
          <w:b/>
          <w:sz w:val="36"/>
          <w:szCs w:val="36"/>
        </w:rPr>
      </w:pPr>
      <w:r w:rsidRPr="006C564D">
        <w:rPr>
          <w:rFonts w:asciiTheme="minorHAnsi" w:hAnsiTheme="minorHAnsi"/>
          <w:b/>
          <w:sz w:val="36"/>
        </w:rPr>
        <w:t xml:space="preserve">Arneg stärkt die Markenidentität und startet die neue Kampagne: </w:t>
      </w:r>
    </w:p>
    <w:p w14:paraId="1D198C21" w14:textId="77777777" w:rsidR="00701649" w:rsidRPr="006C564D" w:rsidRDefault="00B55634" w:rsidP="004F2BD1">
      <w:pPr>
        <w:pBdr>
          <w:bottom w:val="single" w:sz="6" w:space="6" w:color="auto"/>
        </w:pBdr>
        <w:spacing w:line="276" w:lineRule="auto"/>
        <w:rPr>
          <w:rFonts w:asciiTheme="minorHAnsi" w:hAnsiTheme="minorHAnsi" w:cs="Arial"/>
          <w:b/>
          <w:i/>
          <w:sz w:val="12"/>
          <w:szCs w:val="12"/>
        </w:rPr>
      </w:pPr>
      <w:r w:rsidRPr="006C564D">
        <w:rPr>
          <w:rFonts w:asciiTheme="minorHAnsi" w:hAnsiTheme="minorHAnsi"/>
          <w:b/>
          <w:i/>
          <w:sz w:val="36"/>
        </w:rPr>
        <w:t>„Handwerklicher Charakter, innovative Persönlichkeit“</w:t>
      </w:r>
      <w:r w:rsidRPr="006C564D">
        <w:rPr>
          <w:rFonts w:asciiTheme="minorHAnsi" w:hAnsiTheme="minorHAnsi"/>
          <w:b/>
          <w:i/>
          <w:sz w:val="12"/>
        </w:rPr>
        <w:t xml:space="preserve"> </w:t>
      </w:r>
      <w:r w:rsidRPr="006C564D">
        <w:rPr>
          <w:rFonts w:asciiTheme="minorHAnsi" w:hAnsiTheme="minorHAnsi"/>
          <w:b/>
          <w:i/>
          <w:sz w:val="12"/>
        </w:rPr>
        <w:br/>
        <w:t xml:space="preserve">   </w:t>
      </w:r>
      <w:r w:rsidRPr="006C564D">
        <w:rPr>
          <w:rFonts w:asciiTheme="minorHAnsi" w:hAnsiTheme="minorHAnsi"/>
          <w:b/>
          <w:i/>
          <w:sz w:val="12"/>
        </w:rPr>
        <w:br/>
        <w:t xml:space="preserve">      </w:t>
      </w:r>
    </w:p>
    <w:p w14:paraId="78218176" w14:textId="53615DE0" w:rsidR="00936D10" w:rsidRPr="006C564D" w:rsidRDefault="005F3D19" w:rsidP="00505107">
      <w:pPr>
        <w:spacing w:before="100" w:beforeAutospacing="1" w:after="100" w:afterAutospacing="1"/>
        <w:jc w:val="both"/>
        <w:rPr>
          <w:rFonts w:asciiTheme="minorHAnsi" w:hAnsiTheme="minorHAnsi" w:cs="Arial"/>
          <w:b/>
          <w:i/>
          <w:sz w:val="23"/>
          <w:szCs w:val="23"/>
        </w:rPr>
      </w:pPr>
      <w:r>
        <w:rPr>
          <w:rFonts w:asciiTheme="minorHAnsi" w:hAnsiTheme="minorHAnsi"/>
          <w:b/>
          <w:sz w:val="23"/>
        </w:rPr>
        <w:br/>
      </w:r>
      <w:r w:rsidR="00936D10" w:rsidRPr="006C564D">
        <w:rPr>
          <w:rFonts w:asciiTheme="minorHAnsi" w:hAnsiTheme="minorHAnsi"/>
          <w:b/>
          <w:sz w:val="23"/>
        </w:rPr>
        <w:t>Januar 2024 - Arneg startet die neue Förderungskampagne der Marke.</w:t>
      </w:r>
      <w:r w:rsidR="00936D10" w:rsidRPr="006C564D">
        <w:rPr>
          <w:rFonts w:asciiTheme="minorHAnsi" w:hAnsiTheme="minorHAnsi"/>
          <w:sz w:val="23"/>
        </w:rPr>
        <w:t xml:space="preserve"> Die neue Kreativität basiert auf einer kurzen Botschaft, die die Identität von Arneg in wenigen, sorgfältig gewählten Worten zusammenfasst: </w:t>
      </w:r>
      <w:r w:rsidR="00936D10" w:rsidRPr="006C564D">
        <w:rPr>
          <w:rFonts w:asciiTheme="minorHAnsi" w:hAnsiTheme="minorHAnsi"/>
          <w:sz w:val="23"/>
        </w:rPr>
        <w:br/>
      </w:r>
      <w:r w:rsidR="00936D10" w:rsidRPr="006C564D">
        <w:rPr>
          <w:rFonts w:asciiTheme="minorHAnsi" w:hAnsiTheme="minorHAnsi"/>
          <w:b/>
          <w:i/>
          <w:sz w:val="23"/>
        </w:rPr>
        <w:t>„Handwerklicher Charakter, innovative Persönlichkeit“.</w:t>
      </w:r>
    </w:p>
    <w:p w14:paraId="387083E7" w14:textId="77777777" w:rsidR="00936D10" w:rsidRPr="006C564D" w:rsidRDefault="00936D10" w:rsidP="00505107">
      <w:pPr>
        <w:spacing w:before="100" w:beforeAutospacing="1" w:after="100" w:afterAutospacing="1"/>
        <w:jc w:val="both"/>
        <w:rPr>
          <w:rFonts w:asciiTheme="minorHAnsi" w:hAnsiTheme="minorHAnsi" w:cs="Arial"/>
          <w:b/>
          <w:sz w:val="23"/>
          <w:szCs w:val="23"/>
        </w:rPr>
      </w:pPr>
      <w:r w:rsidRPr="006C564D">
        <w:rPr>
          <w:rFonts w:asciiTheme="minorHAnsi" w:hAnsiTheme="minorHAnsi"/>
          <w:b/>
          <w:sz w:val="23"/>
        </w:rPr>
        <w:t>Das Konzept</w:t>
      </w:r>
      <w:r w:rsidRPr="006C564D">
        <w:rPr>
          <w:rFonts w:asciiTheme="minorHAnsi" w:hAnsiTheme="minorHAnsi"/>
          <w:sz w:val="23"/>
        </w:rPr>
        <w:t xml:space="preserve"> ist auf dem Begriff </w:t>
      </w:r>
      <w:r w:rsidRPr="006C564D">
        <w:rPr>
          <w:rFonts w:asciiTheme="minorHAnsi" w:hAnsiTheme="minorHAnsi"/>
          <w:b/>
          <w:i/>
          <w:sz w:val="23"/>
        </w:rPr>
        <w:t>Handwerk</w:t>
      </w:r>
      <w:r w:rsidRPr="006C564D">
        <w:rPr>
          <w:rFonts w:asciiTheme="minorHAnsi" w:hAnsiTheme="minorHAnsi"/>
          <w:sz w:val="23"/>
        </w:rPr>
        <w:t xml:space="preserve"> als Erfahrungsschatz, enge heimatliche Verbindung, kulturelles Erbe, Denk- und Handlungsweise, Inspiration und Berufung fokussiert. Ein weit gefasstes Konzept, das ein breites Spektrum wichtiger Werte beinhaltet, wie zum Beispiel </w:t>
      </w:r>
      <w:r w:rsidRPr="006C564D">
        <w:rPr>
          <w:rFonts w:asciiTheme="minorHAnsi" w:hAnsiTheme="minorHAnsi"/>
          <w:b/>
          <w:sz w:val="23"/>
        </w:rPr>
        <w:t>die Qualität der bis ins kleinste Detail gepflegten Arbeit, der kundenorientierte Ansatz sowie maßgeschneiderte Kreation</w:t>
      </w:r>
      <w:r w:rsidRPr="006C564D">
        <w:rPr>
          <w:rFonts w:asciiTheme="minorHAnsi" w:hAnsiTheme="minorHAnsi"/>
          <w:sz w:val="23"/>
        </w:rPr>
        <w:t>.</w:t>
      </w:r>
    </w:p>
    <w:p w14:paraId="4F810E75"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Der handwerkliche Charakter verbindet sich mit einer </w:t>
      </w:r>
      <w:r w:rsidRPr="006C564D">
        <w:rPr>
          <w:rFonts w:asciiTheme="minorHAnsi" w:hAnsiTheme="minorHAnsi"/>
          <w:b/>
          <w:i/>
          <w:sz w:val="23"/>
        </w:rPr>
        <w:t>innovativen Persönlichkeit</w:t>
      </w:r>
      <w:r w:rsidRPr="006C564D">
        <w:rPr>
          <w:rFonts w:asciiTheme="minorHAnsi" w:hAnsiTheme="minorHAnsi"/>
          <w:sz w:val="23"/>
        </w:rPr>
        <w:t xml:space="preserve">, die in der Entwicklung immer neuer Technologien und Produkte zum Ausdruck kommt und die vom angeborenen </w:t>
      </w:r>
      <w:r w:rsidRPr="006C564D">
        <w:rPr>
          <w:rFonts w:asciiTheme="minorHAnsi" w:hAnsiTheme="minorHAnsi"/>
          <w:b/>
          <w:sz w:val="23"/>
        </w:rPr>
        <w:t>Evolutionsdrang des Unternehmens sowie vom Austausch</w:t>
      </w:r>
      <w:r w:rsidRPr="006C564D">
        <w:rPr>
          <w:rFonts w:asciiTheme="minorHAnsi" w:hAnsiTheme="minorHAnsi"/>
          <w:sz w:val="23"/>
        </w:rPr>
        <w:t xml:space="preserve"> unterschiedlicher Ideen, Talente und Erfahrungen der Frauen und Männer der Arneg Gruppe in aller Welt angetrieben wird. Tradition und Innovation, pragmatischer Ansatz und Kreativität, Vergangenheit und Gegenwart treffen in einer idealen Kontinuität aufeinander, die Arneg den perfekten Einklang mit dem Markt beschert.</w:t>
      </w:r>
    </w:p>
    <w:p w14:paraId="25147AAB"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b/>
          <w:sz w:val="23"/>
        </w:rPr>
        <w:t>Im Mittelpunkt des Bildmaterials stehen die Gesichter der Personen bei Arneg,</w:t>
      </w:r>
      <w:r w:rsidRPr="006C564D">
        <w:rPr>
          <w:rFonts w:asciiTheme="minorHAnsi" w:hAnsiTheme="minorHAnsi"/>
          <w:sz w:val="23"/>
        </w:rPr>
        <w:t xml:space="preserve"> </w:t>
      </w:r>
      <w:r w:rsidRPr="006C564D">
        <w:rPr>
          <w:rFonts w:asciiTheme="minorHAnsi" w:hAnsiTheme="minorHAnsi"/>
          <w:b/>
          <w:sz w:val="23"/>
        </w:rPr>
        <w:t>also derjenigen, die wirklich jeden Tag für Arneg arbeiten.</w:t>
      </w:r>
      <w:r w:rsidRPr="006C564D">
        <w:rPr>
          <w:rFonts w:asciiTheme="minorHAnsi" w:hAnsiTheme="minorHAnsi"/>
          <w:sz w:val="23"/>
        </w:rPr>
        <w:t xml:space="preserve"> Sie werden in ihrer Umgebung, bei der Arbeit, in einer zeitgenössischen Stimmung porträtiert, wobei der Text die Aufgabe hat, das Konzept der Verbundenheit zwischen Charakter und Denken, handwerklicher Identität und Berufung zur Innovation zu erläutern.</w:t>
      </w:r>
    </w:p>
    <w:p w14:paraId="1DB2B5A2"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All dies drückt den Identitätscode der Arneg Gruppe aus und ist in deren Charakter verankert. </w:t>
      </w:r>
      <w:r w:rsidRPr="006C564D">
        <w:rPr>
          <w:rFonts w:asciiTheme="minorHAnsi" w:hAnsiTheme="minorHAnsi"/>
          <w:sz w:val="23"/>
        </w:rPr>
        <w:br/>
      </w:r>
      <w:r w:rsidRPr="006C564D">
        <w:rPr>
          <w:rFonts w:asciiTheme="minorHAnsi" w:hAnsiTheme="minorHAnsi"/>
          <w:b/>
          <w:sz w:val="23"/>
        </w:rPr>
        <w:t>Ein handwerklicher Charakter, der auch heute noch das Denken, Handeln und Wachstum des Unternehmens leitet.</w:t>
      </w:r>
    </w:p>
    <w:p w14:paraId="6BEED493" w14:textId="0C0C08A0" w:rsidR="00936D10" w:rsidRPr="006C564D" w:rsidRDefault="00936D10" w:rsidP="00505107">
      <w:pPr>
        <w:spacing w:before="100" w:beforeAutospacing="1" w:after="100" w:afterAutospacing="1"/>
        <w:jc w:val="both"/>
        <w:rPr>
          <w:rFonts w:asciiTheme="minorHAnsi" w:hAnsiTheme="minorHAnsi" w:cs="Arial"/>
          <w:b/>
          <w:sz w:val="23"/>
          <w:szCs w:val="23"/>
          <w:u w:val="single"/>
        </w:rPr>
      </w:pPr>
      <w:r w:rsidRPr="006C564D">
        <w:rPr>
          <w:rFonts w:asciiTheme="minorHAnsi" w:hAnsiTheme="minorHAnsi"/>
          <w:sz w:val="23"/>
        </w:rPr>
        <w:t xml:space="preserve">Diese Identität wird nicht nur mit Worten ausgedrückt, sondern auch durch den </w:t>
      </w:r>
      <w:r w:rsidRPr="006C564D">
        <w:rPr>
          <w:rFonts w:asciiTheme="minorHAnsi" w:hAnsiTheme="minorHAnsi"/>
          <w:b/>
          <w:sz w:val="23"/>
        </w:rPr>
        <w:t>Buchstaben „a“</w:t>
      </w:r>
      <w:r w:rsidRPr="006C564D">
        <w:rPr>
          <w:rFonts w:asciiTheme="minorHAnsi" w:hAnsiTheme="minorHAnsi"/>
          <w:sz w:val="23"/>
        </w:rPr>
        <w:t xml:space="preserve">, der im neuen Werbematerial erscheint. Er ist originalgetreu in der charakteristischen Form des offiziellen Logos nachgebildet und besteht aus Holz, dem handwerklichen Material par excellence, um die Besonderheit von Arneg zu unterstreichen: </w:t>
      </w:r>
      <w:r w:rsidRPr="006C564D">
        <w:rPr>
          <w:rFonts w:asciiTheme="minorHAnsi" w:hAnsiTheme="minorHAnsi"/>
          <w:b/>
          <w:sz w:val="23"/>
          <w:u w:val="single"/>
        </w:rPr>
        <w:t xml:space="preserve">Die Kreation maßgeschneiderter und hochwertiger Produkte. </w:t>
      </w:r>
    </w:p>
    <w:p w14:paraId="445E0B9B"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Zusammen mit dem „a“ von Arneg, das in anderen Fällen auch im typischen </w:t>
      </w:r>
      <w:r w:rsidRPr="006C564D">
        <w:rPr>
          <w:rFonts w:asciiTheme="minorHAnsi" w:hAnsiTheme="minorHAnsi"/>
          <w:b/>
          <w:sz w:val="23"/>
        </w:rPr>
        <w:t>„Arneg-Rot“</w:t>
      </w:r>
      <w:r w:rsidRPr="006C564D">
        <w:rPr>
          <w:rFonts w:asciiTheme="minorHAnsi" w:hAnsiTheme="minorHAnsi"/>
          <w:sz w:val="23"/>
        </w:rPr>
        <w:t xml:space="preserve"> verwendet wird, wird der neue Slogan das Leitmotiv der kommenden Werbekampagnen bilden. </w:t>
      </w:r>
    </w:p>
    <w:p w14:paraId="66F00B0E" w14:textId="06DC7AD8" w:rsidR="0042340D" w:rsidRPr="006C564D"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6C564D">
        <w:rPr>
          <w:rFonts w:asciiTheme="minorHAnsi" w:hAnsiTheme="minorHAnsi"/>
          <w:b/>
          <w:sz w:val="23"/>
        </w:rPr>
        <w:t>Ziel ist es, ein Image von Arneg zu festigen, das mit den Werten übereinstimmt, die das Unternehmen seit jeher auszeichnen</w:t>
      </w:r>
      <w:r w:rsidRPr="006C564D">
        <w:rPr>
          <w:rFonts w:asciiTheme="minorHAnsi" w:hAnsiTheme="minorHAnsi"/>
          <w:sz w:val="23"/>
        </w:rPr>
        <w:t>, um es auf dem Markt zu differenzieren und seine Besonderheiten hervorzuheben.</w:t>
      </w:r>
      <w:r w:rsidR="005F3D19">
        <w:rPr>
          <w:rFonts w:asciiTheme="minorHAnsi" w:hAnsiTheme="minorHAnsi"/>
          <w:sz w:val="23"/>
        </w:rPr>
        <w:br/>
      </w:r>
      <w:r w:rsidRPr="006C564D">
        <w:rPr>
          <w:rFonts w:asciiTheme="minorHAnsi" w:hAnsiTheme="minorHAnsi"/>
          <w:sz w:val="23"/>
        </w:rPr>
        <w:br/>
      </w:r>
    </w:p>
    <w:p w14:paraId="45486F23" w14:textId="77777777" w:rsidR="005F3D19" w:rsidRDefault="005F3D19" w:rsidP="00167F23">
      <w:pPr>
        <w:spacing w:before="100" w:beforeAutospacing="1" w:after="100" w:afterAutospacing="1"/>
        <w:rPr>
          <w:rFonts w:asciiTheme="minorHAnsi" w:hAnsiTheme="minorHAnsi"/>
          <w:b/>
          <w:sz w:val="28"/>
        </w:rPr>
      </w:pPr>
    </w:p>
    <w:p w14:paraId="44B39E71" w14:textId="77777777" w:rsidR="005F3D19" w:rsidRDefault="005F3D19" w:rsidP="00167F23">
      <w:pPr>
        <w:spacing w:before="100" w:beforeAutospacing="1" w:after="100" w:afterAutospacing="1"/>
        <w:rPr>
          <w:rFonts w:asciiTheme="minorHAnsi" w:hAnsiTheme="minorHAnsi"/>
          <w:b/>
          <w:sz w:val="28"/>
        </w:rPr>
      </w:pPr>
    </w:p>
    <w:p w14:paraId="165D5D4B" w14:textId="77777777" w:rsidR="00FD220E" w:rsidRPr="006C564D" w:rsidRDefault="00FD220E" w:rsidP="00167F23">
      <w:pPr>
        <w:spacing w:before="100" w:beforeAutospacing="1" w:after="100" w:afterAutospacing="1"/>
        <w:rPr>
          <w:rFonts w:asciiTheme="minorHAnsi" w:hAnsiTheme="minorHAnsi" w:cs="Arial"/>
          <w:b/>
          <w:sz w:val="28"/>
          <w:szCs w:val="24"/>
        </w:rPr>
      </w:pPr>
      <w:r w:rsidRPr="006C564D">
        <w:rPr>
          <w:rFonts w:asciiTheme="minorHAnsi" w:hAnsiTheme="minorHAnsi"/>
          <w:b/>
          <w:sz w:val="28"/>
        </w:rPr>
        <w:t xml:space="preserve">Arneg SpA </w:t>
      </w:r>
    </w:p>
    <w:p w14:paraId="3932A544" w14:textId="77777777" w:rsidR="007F0493" w:rsidRPr="006C564D" w:rsidRDefault="00167F23" w:rsidP="004F2BD1">
      <w:pPr>
        <w:spacing w:before="100" w:beforeAutospacing="1" w:after="100" w:afterAutospacing="1" w:line="276" w:lineRule="auto"/>
        <w:rPr>
          <w:rFonts w:asciiTheme="minorHAnsi" w:hAnsiTheme="minorHAnsi" w:cs="Arial"/>
          <w:szCs w:val="24"/>
        </w:rPr>
      </w:pPr>
      <w:r w:rsidRPr="006C564D">
        <w:rPr>
          <w:rFonts w:asciiTheme="minorHAnsi" w:hAnsiTheme="minorHAnsi"/>
        </w:rPr>
        <w:t xml:space="preserve">Arneg wird 1963 in der Provinz Padua gegründet. Die Firmengründer Roberto Marzaro und Luigi Finco geben dem Unternehmen seit Anbeginn solide Grundsätze und moralische Werte mit auf den Weg, die für die venetische Kultur typisch sind und die Herr Marzaro prägnant in diesem Zitat beschreibt: </w:t>
      </w:r>
      <w:r w:rsidRPr="006C564D">
        <w:rPr>
          <w:rFonts w:asciiTheme="minorHAnsi" w:hAnsiTheme="minorHAnsi"/>
          <w:i/>
        </w:rPr>
        <w:t>„Mit Mut, Ethik, gesundem Menschenverstand und Fantasie träumen“.</w:t>
      </w:r>
      <w:r w:rsidRPr="006C564D">
        <w:rPr>
          <w:rFonts w:asciiTheme="minorHAnsi" w:hAnsiTheme="minorHAnsi"/>
        </w:rPr>
        <w:t xml:space="preserve"> Mit dieser Einstellung und im Glauben an die Effizienz einer auf die großen Themenbereiche Umweltschutz, Energieeinsparung und Achtung der Person orientierten Produktionsentwicklung ist Arneg nach und nach gewachsen. </w:t>
      </w:r>
      <w:r w:rsidRPr="006C564D">
        <w:rPr>
          <w:rFonts w:asciiTheme="minorHAnsi" w:hAnsiTheme="minorHAnsi"/>
        </w:rPr>
        <w:br/>
        <w:t>Heute ist Arneg das international führende Unternehmen in der Planung, Herstellung und Installation gewerblicher Kühleinrichtungen und kompletter Ausrüstungen für den Einzelhandelssektor. Am Markt zeichnet es sich durch die Fähigkeit zur Kreation maßgeschneiderter Projekte, die perfekte Kombination von Leistungsstärke, nachhaltiger Innovation, optimierter Energieeinsparung und Made in Italy Design aus.</w:t>
      </w:r>
    </w:p>
    <w:p w14:paraId="16D0B66E" w14:textId="66FAE7E9" w:rsidR="00167F23" w:rsidRPr="006C564D"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6C564D" w:rsidRDefault="005A18F3" w:rsidP="00167F23">
      <w:pPr>
        <w:spacing w:before="100" w:beforeAutospacing="1" w:after="100" w:afterAutospacing="1"/>
        <w:ind w:left="1410" w:hanging="1410"/>
        <w:rPr>
          <w:rFonts w:asciiTheme="minorHAnsi" w:hAnsiTheme="minorHAnsi" w:cs="Arial"/>
          <w:b/>
          <w:sz w:val="28"/>
          <w:szCs w:val="28"/>
        </w:rPr>
      </w:pPr>
      <w:r w:rsidRPr="006C564D">
        <w:rPr>
          <w:rFonts w:asciiTheme="minorHAnsi" w:hAnsiTheme="minorHAnsi"/>
          <w:b/>
          <w:sz w:val="28"/>
        </w:rPr>
        <w:t>Die Arneg Gruppe</w:t>
      </w:r>
    </w:p>
    <w:p w14:paraId="4F600FCF" w14:textId="77777777" w:rsidR="007F0493" w:rsidRPr="006C564D"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 xml:space="preserve">Arneg SpA ist die Muttergesellschaft einer in Europa, Amerika, Asien, Afrika und Ozeanien präsenten multinationalen Gruppe. Dank der Marken Arneg, Oscartielle, Intrac, Incold und Frigo Tecnica Internazionale, </w:t>
      </w:r>
      <w:r w:rsidRPr="006C564D">
        <w:rPr>
          <w:rFonts w:asciiTheme="minorHAnsi" w:hAnsiTheme="minorHAnsi"/>
          <w:color w:val="000000" w:themeColor="text1"/>
        </w:rPr>
        <w:t>der 21 Produktionsstandorte</w:t>
      </w:r>
      <w:r w:rsidRPr="006C564D">
        <w:rPr>
          <w:rFonts w:asciiTheme="minorHAnsi" w:hAnsiTheme="minorHAnsi"/>
        </w:rPr>
        <w:t xml:space="preserve"> und der 20 internationalen Büros ist die Gruppe weltweiter Marktführer im Sektor der gewerblichen Kühlung. Die führende Position ergibt sich aus der Valorisierung der Synergien zwischen den einzelnen Unternehmen und aus einem dank dem in jedem Kontinent präsenten engmaschigen Produktions- und Vertriebsnetz innerhalb der Gruppe geteilten Kenntnis- und Ideenreichtum. </w:t>
      </w:r>
    </w:p>
    <w:p w14:paraId="386E2BAF" w14:textId="77777777" w:rsidR="007F0493" w:rsidRPr="006C564D"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Eine Synergie, die es Arneg erlaubt, perfekt mit der Kultur jeder Region im Einklang zu stehen und hier den Stil, den Innovationsgeist sowie das Made in Italy durch direkt vor Ort mit dem unverzichtbaren Beitrag lokaler Arbeitskräfte operierende Niederlassungen und Produktionseinheiten zum Ausdruck zu bringen.</w:t>
      </w:r>
    </w:p>
    <w:p w14:paraId="1A15E6D4" w14:textId="77777777" w:rsidR="007F0493" w:rsidRPr="006C564D"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All dies für die Umsetzung eines Wachstums und einer Entwicklung nach dem Nachhaltigkeitsprinzip im Zeichen eines neuen ethischen Ansatzes zum Unternehmertum: fortschrittlicher, solidarisch und geteilt.</w:t>
      </w:r>
    </w:p>
    <w:p w14:paraId="12C0C0F1" w14:textId="53142D15" w:rsidR="00826840" w:rsidRPr="006C564D"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03705980" w14:textId="05AA6F8A" w:rsidR="005F3D19" w:rsidRDefault="00912B39" w:rsidP="00F5645C">
      <w:pPr>
        <w:ind w:left="2832" w:hanging="2832"/>
        <w:rPr>
          <w:rStyle w:val="Collegamentoipertestuale"/>
          <w:rFonts w:asciiTheme="minorHAnsi" w:hAnsiTheme="minorHAnsi"/>
        </w:rPr>
      </w:pPr>
      <w:r w:rsidRPr="006C564D">
        <w:rPr>
          <w:rFonts w:asciiTheme="minorHAnsi" w:hAnsiTheme="minorHAnsi"/>
          <w:b/>
          <w:sz w:val="28"/>
        </w:rPr>
        <w:t>Für Informationen</w:t>
      </w:r>
      <w:r w:rsidRPr="006C564D">
        <w:rPr>
          <w:rFonts w:asciiTheme="minorHAnsi" w:hAnsiTheme="minorHAnsi"/>
        </w:rPr>
        <w:t xml:space="preserve"> </w:t>
      </w:r>
      <w:r w:rsidRPr="006C564D">
        <w:rPr>
          <w:rFonts w:asciiTheme="minorHAnsi" w:hAnsiTheme="minorHAnsi"/>
        </w:rPr>
        <w:tab/>
      </w:r>
      <w:r w:rsidRPr="006C564D">
        <w:rPr>
          <w:rFonts w:asciiTheme="minorHAnsi" w:hAnsiTheme="minorHAnsi"/>
          <w:lang w:val="en-US"/>
        </w:rPr>
        <w:t>Daniela Capiozzo</w:t>
      </w:r>
      <w:r w:rsidRPr="006C564D">
        <w:rPr>
          <w:rFonts w:asciiTheme="minorHAnsi" w:hAnsiTheme="minorHAnsi"/>
        </w:rPr>
        <w:br/>
        <w:t>Marketing and Communication Specialist, Arneg SpA</w:t>
      </w:r>
      <w:r w:rsidRPr="006C564D">
        <w:rPr>
          <w:rFonts w:asciiTheme="minorHAnsi" w:hAnsiTheme="minorHAnsi"/>
        </w:rPr>
        <w:br/>
        <w:t>Tel.: +39 049 9699389</w:t>
      </w:r>
      <w:r w:rsidRPr="006C564D">
        <w:rPr>
          <w:rFonts w:asciiTheme="minorHAnsi" w:hAnsiTheme="minorHAnsi"/>
        </w:rPr>
        <w:br/>
        <w:t xml:space="preserve">E-Mail: </w:t>
      </w:r>
      <w:hyperlink r:id="rId7" w:history="1">
        <w:r w:rsidRPr="006C564D">
          <w:rPr>
            <w:rStyle w:val="Collegamentoipertestuale"/>
            <w:rFonts w:asciiTheme="minorHAnsi" w:hAnsiTheme="minorHAnsi"/>
          </w:rPr>
          <w:t>daniela.capiozzo@arneg.it</w:t>
        </w:r>
      </w:hyperlink>
    </w:p>
    <w:p w14:paraId="7685ACF6" w14:textId="77777777" w:rsidR="005F3D19" w:rsidRDefault="005F3D19">
      <w:pPr>
        <w:rPr>
          <w:rStyle w:val="Collegamentoipertestuale"/>
          <w:rFonts w:asciiTheme="minorHAnsi" w:hAnsiTheme="minorHAnsi"/>
        </w:rPr>
      </w:pPr>
      <w:r>
        <w:rPr>
          <w:rStyle w:val="Collegamentoipertestuale"/>
          <w:rFonts w:asciiTheme="minorHAnsi" w:hAnsiTheme="minorHAnsi"/>
        </w:rPr>
        <w:br w:type="page"/>
      </w:r>
    </w:p>
    <w:p w14:paraId="58F6D6E3" w14:textId="77777777" w:rsidR="005F3D19" w:rsidRDefault="005F3D19" w:rsidP="005F3D19">
      <w:pPr>
        <w:ind w:left="2832" w:hanging="2832"/>
        <w:jc w:val="center"/>
        <w:rPr>
          <w:rFonts w:asciiTheme="minorHAnsi" w:hAnsiTheme="minorHAnsi" w:cs="Arial"/>
          <w:szCs w:val="24"/>
        </w:rPr>
      </w:pPr>
    </w:p>
    <w:p w14:paraId="50A283E3" w14:textId="004F7808"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41CB4A2F" wp14:editId="2EE9C351">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4575" cy="8686800"/>
                    </a:xfrm>
                    <a:prstGeom prst="rect">
                      <a:avLst/>
                    </a:prstGeom>
                  </pic:spPr>
                </pic:pic>
              </a:graphicData>
            </a:graphic>
          </wp:inline>
        </w:drawing>
      </w:r>
    </w:p>
    <w:p w14:paraId="03BC6822" w14:textId="77777777" w:rsidR="005F3D19" w:rsidRDefault="005F3D19">
      <w:pPr>
        <w:rPr>
          <w:rFonts w:asciiTheme="minorHAnsi" w:hAnsiTheme="minorHAnsi" w:cs="Arial"/>
          <w:szCs w:val="24"/>
        </w:rPr>
      </w:pPr>
      <w:r>
        <w:rPr>
          <w:rFonts w:asciiTheme="minorHAnsi" w:hAnsiTheme="minorHAnsi" w:cs="Arial"/>
          <w:szCs w:val="24"/>
        </w:rPr>
        <w:br w:type="page"/>
      </w:r>
    </w:p>
    <w:p w14:paraId="19225A97" w14:textId="77777777" w:rsidR="005F3D19" w:rsidRDefault="005F3D19" w:rsidP="005F3D19">
      <w:pPr>
        <w:ind w:left="2832" w:hanging="2832"/>
        <w:jc w:val="center"/>
        <w:rPr>
          <w:rFonts w:asciiTheme="minorHAnsi" w:hAnsiTheme="minorHAnsi" w:cs="Arial"/>
          <w:szCs w:val="24"/>
        </w:rPr>
      </w:pPr>
    </w:p>
    <w:p w14:paraId="30B3E470" w14:textId="77777777"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6B8F4E66" wp14:editId="73BF9E21">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43625" cy="8686800"/>
                    </a:xfrm>
                    <a:prstGeom prst="rect">
                      <a:avLst/>
                    </a:prstGeom>
                  </pic:spPr>
                </pic:pic>
              </a:graphicData>
            </a:graphic>
          </wp:inline>
        </w:drawing>
      </w:r>
    </w:p>
    <w:p w14:paraId="04E141CB" w14:textId="7CF2ACEF" w:rsidR="005F3D19" w:rsidRDefault="005F3D19">
      <w:pPr>
        <w:rPr>
          <w:rFonts w:asciiTheme="minorHAnsi" w:hAnsiTheme="minorHAnsi" w:cs="Arial"/>
          <w:szCs w:val="24"/>
        </w:rPr>
      </w:pPr>
      <w:r>
        <w:rPr>
          <w:rFonts w:asciiTheme="minorHAnsi" w:hAnsiTheme="minorHAnsi" w:cs="Arial"/>
          <w:szCs w:val="24"/>
        </w:rPr>
        <w:br w:type="page"/>
      </w:r>
    </w:p>
    <w:p w14:paraId="04C336CA" w14:textId="77777777" w:rsidR="005F3D19" w:rsidRDefault="005F3D19" w:rsidP="005F3D19">
      <w:pPr>
        <w:ind w:left="2832" w:hanging="2832"/>
        <w:jc w:val="center"/>
        <w:rPr>
          <w:rFonts w:asciiTheme="minorHAnsi" w:hAnsiTheme="minorHAnsi" w:cs="Arial"/>
          <w:szCs w:val="24"/>
        </w:rPr>
      </w:pPr>
    </w:p>
    <w:p w14:paraId="774714B7" w14:textId="74262F0D"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27865498" wp14:editId="67681459">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34100" cy="8686800"/>
                    </a:xfrm>
                    <a:prstGeom prst="rect">
                      <a:avLst/>
                    </a:prstGeom>
                  </pic:spPr>
                </pic:pic>
              </a:graphicData>
            </a:graphic>
          </wp:inline>
        </w:drawing>
      </w:r>
    </w:p>
    <w:p w14:paraId="77E7F404" w14:textId="77777777" w:rsidR="005F3D19" w:rsidRDefault="005F3D19">
      <w:pPr>
        <w:rPr>
          <w:rFonts w:asciiTheme="minorHAnsi" w:hAnsiTheme="minorHAnsi" w:cs="Arial"/>
          <w:szCs w:val="24"/>
        </w:rPr>
      </w:pPr>
      <w:r>
        <w:rPr>
          <w:rFonts w:asciiTheme="minorHAnsi" w:hAnsiTheme="minorHAnsi" w:cs="Arial"/>
          <w:szCs w:val="24"/>
        </w:rPr>
        <w:br w:type="page"/>
      </w:r>
    </w:p>
    <w:p w14:paraId="413FBB9F" w14:textId="77777777" w:rsidR="005F3D19" w:rsidRDefault="005F3D19" w:rsidP="005F3D19">
      <w:pPr>
        <w:ind w:left="2832" w:hanging="2832"/>
        <w:jc w:val="center"/>
        <w:rPr>
          <w:rFonts w:asciiTheme="minorHAnsi" w:hAnsiTheme="minorHAnsi" w:cs="Arial"/>
          <w:szCs w:val="24"/>
        </w:rPr>
      </w:pPr>
    </w:p>
    <w:p w14:paraId="02D9AF49" w14:textId="209965DD"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7CAA24AE" wp14:editId="264E2312">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43625" cy="8677275"/>
                    </a:xfrm>
                    <a:prstGeom prst="rect">
                      <a:avLst/>
                    </a:prstGeom>
                  </pic:spPr>
                </pic:pic>
              </a:graphicData>
            </a:graphic>
          </wp:inline>
        </w:drawing>
      </w:r>
    </w:p>
    <w:p w14:paraId="37E58CCD" w14:textId="77777777" w:rsidR="005F3D19" w:rsidRDefault="005F3D19">
      <w:pPr>
        <w:rPr>
          <w:rFonts w:asciiTheme="minorHAnsi" w:hAnsiTheme="minorHAnsi" w:cs="Arial"/>
          <w:szCs w:val="24"/>
        </w:rPr>
      </w:pPr>
      <w:r>
        <w:rPr>
          <w:rFonts w:asciiTheme="minorHAnsi" w:hAnsiTheme="minorHAnsi" w:cs="Arial"/>
          <w:szCs w:val="24"/>
        </w:rPr>
        <w:br w:type="page"/>
      </w:r>
    </w:p>
    <w:p w14:paraId="40C2ACAA" w14:textId="77777777" w:rsidR="005F3D19" w:rsidRDefault="005F3D19" w:rsidP="005F3D19">
      <w:pPr>
        <w:ind w:left="2832" w:hanging="2832"/>
        <w:jc w:val="center"/>
        <w:rPr>
          <w:rFonts w:asciiTheme="minorHAnsi" w:hAnsiTheme="minorHAnsi" w:cs="Arial"/>
          <w:szCs w:val="24"/>
        </w:rPr>
      </w:pPr>
    </w:p>
    <w:p w14:paraId="349704A1" w14:textId="161BF8D9" w:rsidR="00FD458F" w:rsidRPr="006C564D" w:rsidRDefault="005F3D19" w:rsidP="005F3D19">
      <w:pPr>
        <w:ind w:left="2832" w:hanging="2832"/>
        <w:jc w:val="center"/>
        <w:rPr>
          <w:rFonts w:asciiTheme="minorHAnsi" w:hAnsiTheme="minorHAnsi" w:cs="Arial"/>
          <w:szCs w:val="24"/>
        </w:rPr>
      </w:pPr>
      <w:r>
        <w:rPr>
          <w:noProof/>
          <w:lang w:val="it-IT"/>
        </w:rPr>
        <w:drawing>
          <wp:inline distT="0" distB="0" distL="0" distR="0" wp14:anchorId="4A266716" wp14:editId="3E4D910E">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4575" cy="8686800"/>
                    </a:xfrm>
                    <a:prstGeom prst="rect">
                      <a:avLst/>
                    </a:prstGeom>
                  </pic:spPr>
                </pic:pic>
              </a:graphicData>
            </a:graphic>
          </wp:inline>
        </w:drawing>
      </w:r>
      <w:bookmarkStart w:id="0" w:name="_GoBack"/>
      <w:bookmarkEnd w:id="0"/>
    </w:p>
    <w:sectPr w:rsidR="00FD458F" w:rsidRPr="006C564D" w:rsidSect="00BC28D7">
      <w:headerReference w:type="even" r:id="rId13"/>
      <w:headerReference w:type="default" r:id="rId14"/>
      <w:footerReference w:type="even" r:id="rId15"/>
      <w:footerReference w:type="default" r:id="rId16"/>
      <w:headerReference w:type="first" r:id="rId17"/>
      <w:footerReference w:type="first" r:id="rId18"/>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8EC673" w14:textId="77777777" w:rsidR="00607637" w:rsidRDefault="00607637">
      <w:r>
        <w:separator/>
      </w:r>
    </w:p>
  </w:endnote>
  <w:endnote w:type="continuationSeparator" w:id="0">
    <w:p w14:paraId="188CBA3A" w14:textId="77777777" w:rsidR="00607637" w:rsidRDefault="00607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 w:fontKey="{10373575-DFE9-4F25-AC97-BA1DDF93955C}"/>
    <w:embedBold r:id="rId2" w:fontKey="{D1D71428-64FB-425B-B5C0-195A5603A8C0}"/>
    <w:embedItalic r:id="rId3" w:fontKey="{108CBC42-78E6-4FCC-A9FF-E98F9CCDCE41}"/>
    <w:embedBoldItalic r:id="rId4" w:fontKey="{6D76B12C-AB27-4DD3-84A1-FEC5CC8149DB}"/>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F8668" w14:textId="77777777" w:rsidR="00607637" w:rsidRDefault="00607637" w:rsidP="00607637">
    <w:pPr>
      <w:pStyle w:val="Pidipagina"/>
      <w:tabs>
        <w:tab w:val="clear" w:pos="4819"/>
        <w:tab w:val="clear" w:pos="9638"/>
        <w:tab w:val="left" w:pos="6285"/>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E99D1" w14:textId="77777777" w:rsidR="007F0493" w:rsidRDefault="007F049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A77484" w14:textId="77777777" w:rsidR="00607637" w:rsidRDefault="00607637">
      <w:r>
        <w:separator/>
      </w:r>
    </w:p>
  </w:footnote>
  <w:footnote w:type="continuationSeparator" w:id="0">
    <w:p w14:paraId="2C5D2AAB" w14:textId="77777777" w:rsidR="00607637" w:rsidRDefault="006076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01A2D5" w14:textId="77777777" w:rsidR="00607637" w:rsidRDefault="005F3D19">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1068"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79A95" w14:textId="77777777" w:rsidR="00607637" w:rsidRDefault="005F3D19">
    <w:pPr>
      <w:pStyle w:val="Intestazione"/>
    </w:pPr>
    <w:r>
      <w:pict w14:anchorId="61F01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4" o:spid="_x0000_s1069" type="#_x0000_t75" style="position:absolute;margin-left:0;margin-top:0;width:595.2pt;height:841.9pt;z-index:-251656192;mso-position-horizontal:center;mso-position-horizontal-relative:margin;mso-position-vertical:center;mso-position-vertical-relative:margin" o:allowincell="f">
          <v:imagedata r:id="rId1" o:title="carta intestata_A4_filigrana2017"/>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130B26" w14:textId="77777777" w:rsidR="00607637" w:rsidRDefault="005F3D19">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1067"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50">
      <o:colormenu v:ext="edit" fillcolor="gray"/>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
  <w:rsids>
    <w:rsidRoot w:val="00E711E5"/>
    <w:rsid w:val="000F1C8C"/>
    <w:rsid w:val="00124324"/>
    <w:rsid w:val="00126AFA"/>
    <w:rsid w:val="00142331"/>
    <w:rsid w:val="0015438A"/>
    <w:rsid w:val="00157901"/>
    <w:rsid w:val="00167F23"/>
    <w:rsid w:val="00184391"/>
    <w:rsid w:val="001B20E9"/>
    <w:rsid w:val="001C4206"/>
    <w:rsid w:val="001E1CF2"/>
    <w:rsid w:val="002247F5"/>
    <w:rsid w:val="002A37BF"/>
    <w:rsid w:val="002D274B"/>
    <w:rsid w:val="00325FA8"/>
    <w:rsid w:val="003304E5"/>
    <w:rsid w:val="00331461"/>
    <w:rsid w:val="003426EE"/>
    <w:rsid w:val="00346ACD"/>
    <w:rsid w:val="003A58E8"/>
    <w:rsid w:val="003D6C10"/>
    <w:rsid w:val="003E6F7F"/>
    <w:rsid w:val="003F363B"/>
    <w:rsid w:val="0042340D"/>
    <w:rsid w:val="00423AEA"/>
    <w:rsid w:val="00477CC2"/>
    <w:rsid w:val="00485222"/>
    <w:rsid w:val="004C4FCE"/>
    <w:rsid w:val="004E2DF4"/>
    <w:rsid w:val="004F2BD1"/>
    <w:rsid w:val="00505107"/>
    <w:rsid w:val="00567D5E"/>
    <w:rsid w:val="00583E5F"/>
    <w:rsid w:val="00595240"/>
    <w:rsid w:val="005A18F3"/>
    <w:rsid w:val="005A6AD4"/>
    <w:rsid w:val="005C0EBA"/>
    <w:rsid w:val="005F3D19"/>
    <w:rsid w:val="0060334D"/>
    <w:rsid w:val="00607637"/>
    <w:rsid w:val="00612B29"/>
    <w:rsid w:val="006245DB"/>
    <w:rsid w:val="00647091"/>
    <w:rsid w:val="00652DF8"/>
    <w:rsid w:val="00670A6F"/>
    <w:rsid w:val="00672391"/>
    <w:rsid w:val="006827FF"/>
    <w:rsid w:val="006943A2"/>
    <w:rsid w:val="006A114B"/>
    <w:rsid w:val="006C564D"/>
    <w:rsid w:val="006C779B"/>
    <w:rsid w:val="006D03FC"/>
    <w:rsid w:val="006F3C99"/>
    <w:rsid w:val="00701649"/>
    <w:rsid w:val="00742C3E"/>
    <w:rsid w:val="00743C78"/>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79C3"/>
    <w:rsid w:val="00AA5B45"/>
    <w:rsid w:val="00AB186D"/>
    <w:rsid w:val="00B11DBE"/>
    <w:rsid w:val="00B20FE6"/>
    <w:rsid w:val="00B55634"/>
    <w:rsid w:val="00B665E4"/>
    <w:rsid w:val="00BC28D7"/>
    <w:rsid w:val="00BC2C76"/>
    <w:rsid w:val="00BD74E4"/>
    <w:rsid w:val="00BD76D7"/>
    <w:rsid w:val="00C17F92"/>
    <w:rsid w:val="00C34B1D"/>
    <w:rsid w:val="00C4200E"/>
    <w:rsid w:val="00C429B5"/>
    <w:rsid w:val="00C478E8"/>
    <w:rsid w:val="00C75808"/>
    <w:rsid w:val="00CA2212"/>
    <w:rsid w:val="00CC670D"/>
    <w:rsid w:val="00CE2679"/>
    <w:rsid w:val="00CE3E3A"/>
    <w:rsid w:val="00CE4385"/>
    <w:rsid w:val="00CE46F7"/>
    <w:rsid w:val="00D005E6"/>
    <w:rsid w:val="00D1121B"/>
    <w:rsid w:val="00D112C7"/>
    <w:rsid w:val="00D13D7E"/>
    <w:rsid w:val="00D36E52"/>
    <w:rsid w:val="00D53183"/>
    <w:rsid w:val="00D60DF0"/>
    <w:rsid w:val="00D847A5"/>
    <w:rsid w:val="00DC4FA3"/>
    <w:rsid w:val="00E47A12"/>
    <w:rsid w:val="00E711E5"/>
    <w:rsid w:val="00EA01C1"/>
    <w:rsid w:val="00EA0BFE"/>
    <w:rsid w:val="00EC2A69"/>
    <w:rsid w:val="00ED7E30"/>
    <w:rsid w:val="00F04378"/>
    <w:rsid w:val="00F5645C"/>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gray"/>
    </o:shapedefaults>
    <o:shapelayout v:ext="edit">
      <o:idmap v:ext="edit" data="2"/>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daniela.capiozzo@arneg.it" TargetMode="Externa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396</TotalTime>
  <Pages>7</Pages>
  <Words>758</Words>
  <Characters>4323</Characters>
  <Application>Microsoft Office Word</Application>
  <DocSecurity>0</DocSecurity>
  <Lines>36</Lines>
  <Paragraphs>10</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5071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Capiozzo Daniela</cp:lastModifiedBy>
  <cp:revision>32</cp:revision>
  <cp:lastPrinted>2024-01-15T09:25:00Z</cp:lastPrinted>
  <dcterms:created xsi:type="dcterms:W3CDTF">2014-05-07T06:16:00Z</dcterms:created>
  <dcterms:modified xsi:type="dcterms:W3CDTF">2024-01-23T11:23:00Z</dcterms:modified>
</cp:coreProperties>
</file>